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64A0" w:rsidRPr="00DE2B96" w:rsidRDefault="006937F8">
      <w:pPr>
        <w:rPr>
          <w:rFonts w:hint="cs"/>
          <w:sz w:val="2"/>
          <w:szCs w:val="2"/>
          <w:rtl/>
        </w:rPr>
      </w:pPr>
    </w:p>
    <w:p w:rsidR="00626C66" w:rsidRPr="00AC547A" w:rsidRDefault="00AC547A" w:rsidP="00AC547A">
      <w:pPr>
        <w:pStyle w:val="ab"/>
        <w:ind w:left="-625" w:right="-709"/>
        <w:rPr>
          <w:rFonts w:cs="David"/>
          <w:sz w:val="22"/>
          <w:szCs w:val="22"/>
          <w:rtl/>
        </w:rPr>
      </w:pPr>
      <w:r w:rsidRPr="00AC547A">
        <w:rPr>
          <w:rFonts w:hint="cs"/>
          <w:sz w:val="22"/>
          <w:szCs w:val="22"/>
          <w:highlight w:val="yellow"/>
          <w:rtl/>
        </w:rPr>
        <w:t>* להתקשרויות המבוקשות מכוח תקנה 3(29) "ספק יחיד" ותקנה 3(31) "ספק חוץ" יש למלא את המסמך</w:t>
      </w:r>
    </w:p>
    <w:p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rsidTr="000223A7">
        <w:tc>
          <w:tcPr>
            <w:tcW w:w="9498" w:type="dxa"/>
            <w:tcBorders>
              <w:bottom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F2187" w:rsidTr="000223A7">
        <w:tc>
          <w:tcPr>
            <w:tcW w:w="9498" w:type="dxa"/>
            <w:tcBorders>
              <w:bottom w:val="single" w:sz="4" w:space="0" w:color="auto"/>
            </w:tcBorders>
          </w:tcPr>
          <w:sdt>
            <w:sdtPr>
              <w:rPr>
                <w:rFonts w:ascii="David" w:hAnsi="David" w:cs="David" w:hint="cs"/>
                <w:color w:val="000000"/>
                <w:rtl/>
              </w:rPr>
              <w:id w:val="148560299"/>
            </w:sdtPr>
            <w:sdtEndPr/>
            <w:sdtContent>
              <w:p w:rsidR="00BF2187" w:rsidRPr="00F54DC6" w:rsidRDefault="006937F8" w:rsidP="00BF2187">
                <w:pPr>
                  <w:spacing w:after="0"/>
                  <w:rPr>
                    <w:rFonts w:ascii="Arial" w:hAnsi="Arial" w:cs="Arial"/>
                    <w:b/>
                    <w:sz w:val="22"/>
                    <w:szCs w:val="22"/>
                    <w:rtl/>
                  </w:rPr>
                </w:pPr>
                <w:sdt>
                  <w:sdtPr>
                    <w:rPr>
                      <w:rFonts w:ascii="David" w:hAnsi="David" w:cs="David" w:hint="cs"/>
                      <w:color w:val="000000"/>
                      <w:rtl/>
                    </w:rPr>
                    <w:id w:val="-984544905"/>
                  </w:sdtPr>
                  <w:sdtEndPr/>
                  <w:sdtContent>
                    <w:r w:rsidR="00BF2187">
                      <w:rPr>
                        <w:rFonts w:ascii="David" w:hAnsi="David" w:cs="Arial" w:hint="cs"/>
                        <w:color w:val="000000"/>
                        <w:rtl/>
                      </w:rPr>
                      <w:t xml:space="preserve">חידוש רישוי ותחזוקה למוצרי אינטגרציה - </w:t>
                    </w:r>
                    <w:r w:rsidR="00BF2187">
                      <w:rPr>
                        <w:rFonts w:ascii="David" w:hAnsi="David" w:cs="Arial"/>
                        <w:color w:val="000000"/>
                      </w:rPr>
                      <w:t>TIBCO</w:t>
                    </w:r>
                  </w:sdtContent>
                </w:sdt>
              </w:p>
            </w:sdtContent>
          </w:sdt>
        </w:tc>
      </w:tr>
    </w:tbl>
    <w:p w:rsidR="00B04FD9" w:rsidRPr="000223A7" w:rsidRDefault="00B04FD9" w:rsidP="00B04FD9">
      <w:pPr>
        <w:rPr>
          <w:rFonts w:ascii="Arial" w:hAnsi="Arial" w:cs="Arial"/>
          <w:bCs/>
          <w:sz w:val="2"/>
          <w:szCs w:val="2"/>
          <w:rtl/>
        </w:rPr>
      </w:pP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האם קיים בנושא ההתקשרות מכרז חשכ"לי</w:t>
      </w:r>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1"/>
            <w14:checkedState w14:val="2612" w14:font="MS Gothic"/>
            <w14:uncheckedState w14:val="2610" w14:font="MS Gothic"/>
          </w14:checkbox>
        </w:sdtPr>
        <w:sdtEndPr/>
        <w:sdtContent>
          <w:r w:rsidR="00BF2187">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1"/>
            <w14:checkedState w14:val="2612" w14:font="MS Gothic"/>
            <w14:uncheckedState w14:val="2610" w14:font="MS Gothic"/>
          </w14:checkbox>
        </w:sdtPr>
        <w:sdtEndPr/>
        <w:sdtContent>
          <w:r w:rsidR="00BF2187">
            <w:rPr>
              <w:rFonts w:ascii="Segoe UI Symbol" w:eastAsia="MS Gothic" w:hAnsi="Segoe UI Symbol" w:cs="Segoe UI Symbol" w:hint="cs"/>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שם הספק:</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6937F8" w:rsidP="00BF2187">
            <w:pPr>
              <w:rPr>
                <w:rFonts w:ascii="Arial" w:hAnsi="Arial" w:cs="Arial"/>
                <w:b/>
                <w:sz w:val="22"/>
                <w:szCs w:val="22"/>
                <w:highlight w:val="yellow"/>
                <w:rtl/>
              </w:rPr>
            </w:pPr>
            <w:sdt>
              <w:sdtPr>
                <w:rPr>
                  <w:rFonts w:cs="David" w:hint="cs"/>
                  <w:rtl/>
                </w:rPr>
                <w:id w:val="698904844"/>
              </w:sdtPr>
              <w:sdtEndPr/>
              <w:sdtContent>
                <w:r w:rsidR="00BF2187">
                  <w:rPr>
                    <w:rFonts w:cs="David" w:hint="cs"/>
                    <w:rtl/>
                  </w:rPr>
                  <w:t>יעל תוכנה</w:t>
                </w:r>
              </w:sdtContent>
            </w:sdt>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Default="00B04FD9" w:rsidP="000223A7">
            <w:pPr>
              <w:rPr>
                <w:rFonts w:ascii="Arial" w:hAnsi="Arial" w:cs="Arial"/>
                <w:bCs/>
                <w:sz w:val="22"/>
                <w:szCs w:val="22"/>
                <w:rtl/>
              </w:rPr>
            </w:pPr>
            <w:r w:rsidRPr="00F54DC6">
              <w:rPr>
                <w:rFonts w:ascii="Arial" w:hAnsi="Arial" w:cs="Arial"/>
                <w:bCs/>
                <w:sz w:val="22"/>
                <w:szCs w:val="22"/>
                <w:rtl/>
              </w:rPr>
              <w:t xml:space="preserve">מספר הספק </w:t>
            </w:r>
          </w:p>
          <w:p w:rsidR="00B04FD9" w:rsidRPr="00F54DC6" w:rsidRDefault="00B04FD9" w:rsidP="000223A7">
            <w:pPr>
              <w:rPr>
                <w:rFonts w:ascii="Arial" w:hAnsi="Arial" w:cs="Arial"/>
                <w:bCs/>
                <w:sz w:val="22"/>
                <w:szCs w:val="22"/>
                <w:rtl/>
              </w:rPr>
            </w:pPr>
            <w:r w:rsidRPr="00F54DC6">
              <w:rPr>
                <w:rFonts w:ascii="Arial" w:hAnsi="Arial" w:cs="Arial"/>
                <w:bCs/>
                <w:sz w:val="22"/>
                <w:szCs w:val="22"/>
                <w:rtl/>
              </w:rPr>
              <w:t>(ח.פ</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ח.צ</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ע.מ</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6937F8" w:rsidP="00963ECC">
            <w:pPr>
              <w:rPr>
                <w:rFonts w:ascii="Arial" w:hAnsi="Arial" w:cs="Arial"/>
                <w:b/>
                <w:sz w:val="22"/>
                <w:szCs w:val="22"/>
                <w:highlight w:val="yellow"/>
                <w:rtl/>
              </w:rPr>
            </w:pPr>
            <w:sdt>
              <w:sdtPr>
                <w:rPr>
                  <w:rFonts w:cs="David" w:hint="cs"/>
                  <w:rtl/>
                </w:rPr>
                <w:id w:val="855157351"/>
              </w:sdtPr>
              <w:sdtEndPr/>
              <w:sdtContent>
                <w:r w:rsidR="00963ECC">
                  <w:rPr>
                    <w:rFonts w:cs="David" w:hint="cs"/>
                    <w:rtl/>
                  </w:rPr>
                  <w:t>510378771</w:t>
                </w:r>
                <w:bookmarkStart w:id="0" w:name="_GoBack"/>
                <w:bookmarkEnd w:id="0"/>
              </w:sdtContent>
            </w:sdt>
          </w:p>
        </w:tc>
      </w:tr>
      <w:tr w:rsidR="000223A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Pr="00F54DC6" w:rsidRDefault="000223A7"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rsidR="000223A7" w:rsidRPr="000223A7" w:rsidRDefault="006937F8"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BF2187">
                  <w:rPr>
                    <w:rFonts w:ascii="Segoe UI Symbol" w:eastAsia="MS Gothic" w:hAnsi="Segoe UI Symbol" w:cs="Segoe UI Symbol" w:hint="cs"/>
                    <w:b/>
                    <w:sz w:val="22"/>
                    <w:szCs w:val="22"/>
                    <w:rtl/>
                  </w:rPr>
                  <w:t>☒</w:t>
                </w:r>
              </w:sdtContent>
            </w:sdt>
            <w:r w:rsidR="000223A7">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0223A7" w:rsidRPr="000223A7">
                  <w:rPr>
                    <w:rFonts w:ascii="Arial" w:hAnsi="Arial" w:cs="Arial" w:hint="eastAsia"/>
                    <w:b/>
                    <w:sz w:val="22"/>
                    <w:szCs w:val="22"/>
                    <w:rtl/>
                  </w:rPr>
                  <w:t>☐</w:t>
                </w:r>
              </w:sdtContent>
            </w:sdt>
            <w:r w:rsidR="000223A7" w:rsidRPr="000223A7">
              <w:rPr>
                <w:rFonts w:ascii="Arial" w:hAnsi="Arial" w:cs="Arial" w:hint="cs"/>
                <w:b/>
                <w:sz w:val="22"/>
                <w:szCs w:val="22"/>
                <w:rtl/>
              </w:rPr>
              <w:t xml:space="preserve"> ספק חוץ</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6937F8" w:rsidP="00963ECC">
            <w:pPr>
              <w:rPr>
                <w:rFonts w:ascii="Arial" w:hAnsi="Arial" w:cs="Arial"/>
                <w:b/>
                <w:sz w:val="22"/>
                <w:szCs w:val="22"/>
                <w:highlight w:val="yellow"/>
                <w:rtl/>
              </w:rPr>
            </w:pPr>
            <w:sdt>
              <w:sdtPr>
                <w:rPr>
                  <w:rFonts w:cs="David" w:hint="cs"/>
                  <w:rtl/>
                </w:rPr>
                <w:id w:val="1918594778"/>
              </w:sdtPr>
              <w:sdtEndPr/>
              <w:sdtContent>
                <w:r w:rsidR="00963ECC">
                  <w:rPr>
                    <w:rFonts w:ascii="Arial" w:hAnsi="Arial" w:cs="Arial" w:hint="cs"/>
                    <w:b/>
                    <w:sz w:val="22"/>
                    <w:szCs w:val="22"/>
                    <w:rtl/>
                  </w:rPr>
                  <w:t>3000000</w:t>
                </w:r>
              </w:sdtContent>
            </w:sdt>
            <w:r w:rsidR="000223A7" w:rsidRPr="000223A7">
              <w:rPr>
                <w:rFonts w:ascii="Arial" w:hAnsi="Arial" w:cs="Arial" w:hint="cs"/>
                <w:b/>
                <w:sz w:val="22"/>
                <w:szCs w:val="22"/>
                <w:rtl/>
              </w:rPr>
              <w:t xml:space="preserve"> ₪ </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rsidR="00B04FD9" w:rsidRPr="000223A7" w:rsidRDefault="000223A7" w:rsidP="00BF2187">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3-01-01T00:00:00Z">
                  <w:dateFormat w:val="dd/MM/yyyy"/>
                  <w:lid w:val="he-IL"/>
                  <w:storeMappedDataAs w:val="dateTime"/>
                  <w:calendar w:val="gregorian"/>
                </w:date>
              </w:sdtPr>
              <w:sdtEndPr/>
              <w:sdtContent>
                <w:r w:rsidR="00BF2187">
                  <w:rPr>
                    <w:rFonts w:asciiTheme="minorBidi" w:hAnsiTheme="minorBidi" w:hint="cs"/>
                    <w:rtl/>
                  </w:rPr>
                  <w:t>‏01/01/2023</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5-12-31T00:00:00Z">
                  <w:dateFormat w:val="dd/MM/yyyy"/>
                  <w:lid w:val="he-IL"/>
                  <w:storeMappedDataAs w:val="dateTime"/>
                  <w:calendar w:val="gregorian"/>
                </w:date>
              </w:sdtPr>
              <w:sdtEndPr/>
              <w:sdtContent>
                <w:r w:rsidR="00BF2187">
                  <w:rPr>
                    <w:rFonts w:asciiTheme="minorBidi" w:hAnsiTheme="minorBidi" w:hint="cs"/>
                    <w:rtl/>
                  </w:rPr>
                  <w:t>‏31/12/2025</w:t>
                </w:r>
              </w:sdtContent>
            </w:sdt>
          </w:p>
        </w:tc>
      </w:tr>
    </w:tbl>
    <w:p w:rsidR="00B04FD9" w:rsidRPr="00AC547A" w:rsidRDefault="00B04FD9" w:rsidP="00AC547A">
      <w:pPr>
        <w:spacing w:after="120"/>
        <w:rPr>
          <w:rFonts w:ascii="Arial" w:hAnsi="Arial" w:cs="Arial"/>
          <w:bCs/>
          <w:sz w:val="4"/>
          <w:szCs w:val="4"/>
          <w:rtl/>
        </w:rPr>
      </w:pPr>
    </w:p>
    <w:p w:rsidR="000223A7" w:rsidRPr="00AC547A" w:rsidRDefault="00AC547A" w:rsidP="00AC547A">
      <w:pPr>
        <w:spacing w:after="120" w:line="360" w:lineRule="auto"/>
        <w:ind w:left="-625"/>
        <w:contextualSpacing/>
        <w:rPr>
          <w:rFonts w:ascii="Arial" w:hAnsi="Arial" w:cs="Arial"/>
          <w:b/>
          <w:sz w:val="22"/>
          <w:szCs w:val="22"/>
          <w:u w:val="single"/>
          <w:rtl/>
        </w:rPr>
      </w:pPr>
      <w:r w:rsidRPr="00AC547A">
        <w:rPr>
          <w:rFonts w:ascii="Arial" w:hAnsi="Arial" w:cs="Arial" w:hint="cs"/>
          <w:b/>
          <w:sz w:val="22"/>
          <w:szCs w:val="22"/>
          <w:u w:val="single"/>
          <w:rtl/>
        </w:rPr>
        <w:t xml:space="preserve">לצורך </w:t>
      </w:r>
      <w:r w:rsidR="00B04FD9" w:rsidRPr="00AC547A">
        <w:rPr>
          <w:rFonts w:ascii="Arial" w:hAnsi="Arial" w:cs="Arial"/>
          <w:b/>
          <w:sz w:val="22"/>
          <w:szCs w:val="22"/>
          <w:u w:val="single"/>
          <w:rtl/>
        </w:rPr>
        <w:t>נימוקים כי הספק ה</w:t>
      </w:r>
      <w:r w:rsidRPr="00AC547A">
        <w:rPr>
          <w:rFonts w:ascii="Arial" w:hAnsi="Arial" w:cs="Arial" w:hint="cs"/>
          <w:b/>
          <w:sz w:val="22"/>
          <w:szCs w:val="22"/>
          <w:u w:val="single"/>
          <w:rtl/>
        </w:rPr>
        <w:t>ינו</w:t>
      </w:r>
      <w:r w:rsidR="00B04FD9" w:rsidRPr="00AC547A">
        <w:rPr>
          <w:rFonts w:ascii="Arial" w:hAnsi="Arial" w:cs="Arial"/>
          <w:b/>
          <w:sz w:val="22"/>
          <w:szCs w:val="22"/>
          <w:u w:val="single"/>
          <w:rtl/>
        </w:rPr>
        <w:t xml:space="preserve"> ספק יחיד או כי הטובין הם טובי חוץ</w:t>
      </w:r>
      <w:r w:rsidRPr="00AC547A">
        <w:rPr>
          <w:rFonts w:ascii="Arial" w:hAnsi="Arial" w:cs="Arial" w:hint="cs"/>
          <w:b/>
          <w:sz w:val="22"/>
          <w:szCs w:val="22"/>
          <w:u w:val="single"/>
          <w:rtl/>
        </w:rPr>
        <w:t>, יש להתייחס לסעיפים הבאים:</w:t>
      </w:r>
    </w:p>
    <w:p w:rsidR="0088075B" w:rsidRDefault="002F2332" w:rsidP="002F2332">
      <w:pPr>
        <w:pStyle w:val="ab"/>
        <w:numPr>
          <w:ilvl w:val="0"/>
          <w:numId w:val="8"/>
        </w:numPr>
        <w:spacing w:after="120" w:line="360" w:lineRule="auto"/>
        <w:ind w:left="-199" w:right="-567"/>
        <w:jc w:val="both"/>
        <w:rPr>
          <w:rFonts w:ascii="Arial" w:hAnsi="Arial" w:cs="Arial"/>
          <w:b/>
          <w:sz w:val="22"/>
          <w:szCs w:val="22"/>
        </w:rPr>
      </w:pPr>
      <w:r w:rsidRPr="000223A7">
        <w:rPr>
          <w:rFonts w:ascii="Arial" w:hAnsi="Arial" w:cs="Arial"/>
          <w:bCs/>
          <w:sz w:val="22"/>
          <w:szCs w:val="22"/>
          <w:rtl/>
        </w:rPr>
        <w:t>האמצעים שבהם נערכו בדיקות לאיתור ספקים נוספים והכנת חוות דעת</w:t>
      </w:r>
      <w:r w:rsidRPr="000223A7">
        <w:rPr>
          <w:rFonts w:ascii="Arial" w:hAnsi="Arial" w:cs="Arial"/>
          <w:b/>
          <w:sz w:val="22"/>
          <w:szCs w:val="22"/>
          <w:rtl/>
        </w:rPr>
        <w:t xml:space="preserve"> </w:t>
      </w:r>
      <w:r>
        <w:rPr>
          <w:rFonts w:ascii="Arial" w:hAnsi="Arial" w:cs="Arial"/>
          <w:b/>
          <w:sz w:val="22"/>
          <w:szCs w:val="22"/>
          <w:rtl/>
        </w:rPr>
        <w:t>–</w:t>
      </w:r>
      <w:r>
        <w:rPr>
          <w:rFonts w:ascii="Arial" w:hAnsi="Arial" w:cs="Arial" w:hint="cs"/>
          <w:b/>
          <w:sz w:val="22"/>
          <w:szCs w:val="22"/>
          <w:rtl/>
        </w:rPr>
        <w:t xml:space="preserve"> בוצע סקר מוצרים </w:t>
      </w:r>
      <w:r w:rsidRPr="00E41C5E">
        <w:rPr>
          <w:rFonts w:ascii="Arial" w:hAnsi="Arial" w:cs="Arial"/>
          <w:b/>
          <w:sz w:val="22"/>
          <w:szCs w:val="22"/>
          <w:rtl/>
        </w:rPr>
        <w:t>במהלך יולי</w:t>
      </w:r>
      <w:r w:rsidRPr="00E41C5E">
        <w:rPr>
          <w:rFonts w:ascii="Arial" w:hAnsi="Arial" w:cs="Arial" w:hint="cs"/>
          <w:b/>
          <w:sz w:val="22"/>
          <w:szCs w:val="22"/>
          <w:rtl/>
        </w:rPr>
        <w:t xml:space="preserve"> - אוגוסט</w:t>
      </w:r>
      <w:r w:rsidRPr="00E41C5E">
        <w:rPr>
          <w:rFonts w:ascii="Arial" w:hAnsi="Arial" w:cs="Arial"/>
          <w:b/>
          <w:sz w:val="22"/>
          <w:szCs w:val="22"/>
          <w:rtl/>
        </w:rPr>
        <w:t xml:space="preserve"> 2022</w:t>
      </w:r>
      <w:r>
        <w:rPr>
          <w:rFonts w:ascii="Arial" w:hAnsi="Arial" w:cs="Arial" w:hint="cs"/>
          <w:b/>
          <w:sz w:val="22"/>
          <w:szCs w:val="22"/>
          <w:rtl/>
        </w:rPr>
        <w:t xml:space="preserve">. במסגרת הסקר הוגדרו דרישות הסף של המשטרה ממוצר </w:t>
      </w:r>
      <w:r w:rsidRPr="00E41C5E">
        <w:rPr>
          <w:rFonts w:ascii="Arial" w:hAnsi="Arial" w:cs="Arial"/>
          <w:bCs/>
          <w:sz w:val="22"/>
          <w:szCs w:val="22"/>
        </w:rPr>
        <w:t>ESB</w:t>
      </w:r>
      <w:r>
        <w:rPr>
          <w:rFonts w:ascii="Arial" w:hAnsi="Arial" w:cs="Arial" w:hint="cs"/>
          <w:b/>
          <w:sz w:val="22"/>
          <w:szCs w:val="22"/>
          <w:rtl/>
        </w:rPr>
        <w:t xml:space="preserve"> ובוצעה השוואה בין המוצרים הקיימים בתחום לגבי מידת עמידתם בדרישות אלה.</w:t>
      </w:r>
      <w:r w:rsidRPr="00E41C5E">
        <w:rPr>
          <w:rFonts w:ascii="Arial" w:hAnsi="Arial" w:cs="Arial"/>
          <w:b/>
          <w:sz w:val="22"/>
          <w:szCs w:val="22"/>
          <w:rtl/>
        </w:rPr>
        <w:t xml:space="preserve"> </w:t>
      </w:r>
    </w:p>
    <w:p w:rsidR="00B04FD9" w:rsidRPr="000223A7" w:rsidRDefault="002F2332" w:rsidP="0088075B">
      <w:pPr>
        <w:pStyle w:val="ab"/>
        <w:spacing w:after="120" w:line="360" w:lineRule="auto"/>
        <w:ind w:left="-199" w:right="-567"/>
        <w:jc w:val="both"/>
        <w:rPr>
          <w:rFonts w:ascii="Arial" w:hAnsi="Arial" w:cs="Arial"/>
          <w:b/>
          <w:sz w:val="22"/>
          <w:szCs w:val="22"/>
          <w:rtl/>
        </w:rPr>
      </w:pPr>
      <w:r w:rsidRPr="00E41C5E">
        <w:rPr>
          <w:rFonts w:ascii="Arial" w:hAnsi="Arial" w:cs="Arial" w:hint="cs"/>
          <w:b/>
          <w:sz w:val="22"/>
          <w:szCs w:val="22"/>
          <w:rtl/>
        </w:rPr>
        <w:t xml:space="preserve">ההשוואה בוצעה על סמך מידע טכני המפורסם באינטרנט ע"י יצרני המוצרים, ועל פי מידע השוואתי המסופק ע"י </w:t>
      </w:r>
      <w:r w:rsidRPr="00E41C5E">
        <w:rPr>
          <w:rFonts w:ascii="Arial" w:hAnsi="Arial" w:cs="Arial"/>
          <w:bCs/>
          <w:sz w:val="22"/>
          <w:szCs w:val="22"/>
        </w:rPr>
        <w:t>Gartner</w:t>
      </w:r>
      <w:r w:rsidR="00C64901">
        <w:rPr>
          <w:rFonts w:ascii="Arial" w:hAnsi="Arial" w:cs="Arial" w:hint="cs"/>
          <w:b/>
          <w:sz w:val="22"/>
          <w:szCs w:val="22"/>
          <w:rtl/>
        </w:rPr>
        <w:t>.</w:t>
      </w:r>
    </w:p>
    <w:p w:rsidR="00B04FD9" w:rsidRPr="00F54DC6" w:rsidRDefault="00B47DDE" w:rsidP="005E6D9A">
      <w:pPr>
        <w:pStyle w:val="ab"/>
        <w:numPr>
          <w:ilvl w:val="0"/>
          <w:numId w:val="8"/>
        </w:numPr>
        <w:spacing w:line="360" w:lineRule="auto"/>
        <w:ind w:left="-199" w:right="-567"/>
        <w:jc w:val="both"/>
        <w:rPr>
          <w:rFonts w:ascii="Arial" w:hAnsi="Arial" w:cs="Arial"/>
          <w:b/>
          <w:sz w:val="22"/>
          <w:szCs w:val="22"/>
          <w:rtl/>
        </w:rPr>
      </w:pPr>
      <w:r w:rsidRPr="00F54DC6">
        <w:rPr>
          <w:rFonts w:ascii="Arial" w:hAnsi="Arial" w:cs="Arial"/>
          <w:bCs/>
          <w:sz w:val="22"/>
          <w:szCs w:val="22"/>
          <w:rtl/>
        </w:rPr>
        <w:t>ממצאי הבדיקה</w:t>
      </w:r>
      <w:r w:rsidRPr="00F54DC6">
        <w:rPr>
          <w:rFonts w:ascii="Arial" w:hAnsi="Arial" w:cs="Arial"/>
          <w:b/>
          <w:sz w:val="22"/>
          <w:szCs w:val="22"/>
          <w:rtl/>
        </w:rPr>
        <w:t xml:space="preserve"> </w:t>
      </w:r>
      <w:r>
        <w:rPr>
          <w:rFonts w:ascii="Arial" w:hAnsi="Arial" w:cs="Arial" w:hint="cs"/>
          <w:b/>
          <w:sz w:val="22"/>
          <w:szCs w:val="22"/>
          <w:rtl/>
        </w:rPr>
        <w:t xml:space="preserve">- </w:t>
      </w:r>
      <w:r w:rsidRPr="00E41C5E">
        <w:rPr>
          <w:rFonts w:ascii="Arial" w:hAnsi="Arial" w:cs="Arial"/>
          <w:b/>
          <w:sz w:val="22"/>
          <w:szCs w:val="22"/>
          <w:rtl/>
        </w:rPr>
        <w:t xml:space="preserve">נכון למועד ביצוע ההשוואה ולמיטב ידיעתנו, חבילת מוצרי </w:t>
      </w:r>
      <w:r w:rsidRPr="008576D8">
        <w:rPr>
          <w:rFonts w:ascii="Arial" w:hAnsi="Arial" w:cs="Arial"/>
          <w:bCs/>
          <w:sz w:val="22"/>
          <w:szCs w:val="22"/>
        </w:rPr>
        <w:t>TIBCO</w:t>
      </w:r>
      <w:r w:rsidRPr="00E41C5E">
        <w:rPr>
          <w:rFonts w:ascii="Arial" w:hAnsi="Arial" w:cs="Arial"/>
          <w:b/>
          <w:sz w:val="22"/>
          <w:szCs w:val="22"/>
          <w:rtl/>
        </w:rPr>
        <w:t xml:space="preserve"> שנמצאת בשימוש המשטרה הינה הפתרון היחיד המשווק כיום בארץ שנותן מענה מלא </w:t>
      </w:r>
      <w:r w:rsidRPr="00E41C5E">
        <w:rPr>
          <w:rFonts w:ascii="Arial" w:hAnsi="Arial" w:cs="Arial" w:hint="cs"/>
          <w:b/>
          <w:sz w:val="22"/>
          <w:szCs w:val="22"/>
          <w:rtl/>
        </w:rPr>
        <w:t>לכול</w:t>
      </w:r>
      <w:r w:rsidRPr="00E41C5E">
        <w:rPr>
          <w:rFonts w:ascii="Arial" w:hAnsi="Arial" w:cs="Arial"/>
          <w:b/>
          <w:sz w:val="22"/>
          <w:szCs w:val="22"/>
          <w:rtl/>
        </w:rPr>
        <w:t xml:space="preserve"> </w:t>
      </w:r>
      <w:r w:rsidRPr="00E41C5E">
        <w:rPr>
          <w:rFonts w:ascii="Arial" w:hAnsi="Arial" w:cs="Arial" w:hint="cs"/>
          <w:b/>
          <w:sz w:val="22"/>
          <w:szCs w:val="22"/>
          <w:rtl/>
        </w:rPr>
        <w:t xml:space="preserve">דרישות המשטרה </w:t>
      </w:r>
      <w:r>
        <w:rPr>
          <w:rFonts w:ascii="Arial" w:hAnsi="Arial" w:cs="Arial" w:hint="cs"/>
          <w:b/>
          <w:sz w:val="22"/>
          <w:szCs w:val="22"/>
          <w:rtl/>
        </w:rPr>
        <w:t>כפי שהוגדרו.</w:t>
      </w:r>
    </w:p>
    <w:p w:rsidR="00B04FD9" w:rsidRPr="00B47DDE" w:rsidRDefault="00B04FD9" w:rsidP="005125F0">
      <w:pPr>
        <w:pStyle w:val="ab"/>
        <w:numPr>
          <w:ilvl w:val="0"/>
          <w:numId w:val="8"/>
        </w:numPr>
        <w:spacing w:line="360" w:lineRule="auto"/>
        <w:ind w:left="-199" w:right="-567"/>
        <w:jc w:val="both"/>
        <w:rPr>
          <w:rFonts w:ascii="Arial" w:hAnsi="Arial" w:cs="Arial"/>
          <w:bCs/>
          <w:sz w:val="22"/>
          <w:szCs w:val="22"/>
          <w:rtl/>
        </w:rPr>
      </w:pPr>
      <w:r w:rsidRPr="00B47DDE">
        <w:rPr>
          <w:rFonts w:ascii="Arial" w:hAnsi="Arial" w:cs="Arial"/>
          <w:bCs/>
          <w:sz w:val="22"/>
          <w:szCs w:val="22"/>
          <w:rtl/>
        </w:rPr>
        <w:t>נימוקים והערות נוספות</w:t>
      </w:r>
      <w:r w:rsidR="00B47DDE">
        <w:rPr>
          <w:rFonts w:ascii="Arial" w:hAnsi="Arial" w:cs="Arial" w:hint="cs"/>
          <w:b/>
          <w:sz w:val="22"/>
          <w:szCs w:val="22"/>
          <w:rtl/>
        </w:rPr>
        <w:t xml:space="preserve"> </w:t>
      </w:r>
      <w:r w:rsidR="00B47DDE">
        <w:rPr>
          <w:rFonts w:ascii="Arial" w:hAnsi="Arial" w:cs="Arial"/>
          <w:b/>
          <w:sz w:val="22"/>
          <w:szCs w:val="22"/>
          <w:rtl/>
        </w:rPr>
        <w:t>–</w:t>
      </w:r>
      <w:r w:rsidR="00B47DDE">
        <w:rPr>
          <w:rFonts w:ascii="Arial" w:hAnsi="Arial" w:cs="Arial" w:hint="cs"/>
          <w:b/>
          <w:sz w:val="22"/>
          <w:szCs w:val="22"/>
          <w:rtl/>
        </w:rPr>
        <w:t xml:space="preserve"> </w:t>
      </w:r>
      <w:r w:rsidR="00B47DDE" w:rsidRPr="00523006">
        <w:rPr>
          <w:rFonts w:ascii="Arial" w:hAnsi="Arial" w:cs="Arial" w:hint="cs"/>
          <w:bCs/>
          <w:sz w:val="22"/>
          <w:szCs w:val="22"/>
        </w:rPr>
        <w:t>TIBCO</w:t>
      </w:r>
      <w:r w:rsidR="00B47DDE">
        <w:rPr>
          <w:rFonts w:ascii="Arial" w:hAnsi="Arial" w:cs="Arial" w:hint="cs"/>
          <w:b/>
          <w:sz w:val="22"/>
          <w:szCs w:val="22"/>
          <w:rtl/>
        </w:rPr>
        <w:t xml:space="preserve"> מהווה תשתית ארגונית </w:t>
      </w:r>
      <w:r w:rsidR="00523006">
        <w:rPr>
          <w:rFonts w:ascii="Arial" w:hAnsi="Arial" w:cs="Arial" w:hint="cs"/>
          <w:b/>
          <w:sz w:val="22"/>
          <w:szCs w:val="22"/>
          <w:rtl/>
        </w:rPr>
        <w:t>באמצעותו</w:t>
      </w:r>
      <w:r w:rsidR="00B47DDE">
        <w:rPr>
          <w:rFonts w:ascii="Arial" w:hAnsi="Arial" w:cs="Arial" w:hint="cs"/>
          <w:b/>
          <w:sz w:val="22"/>
          <w:szCs w:val="22"/>
          <w:rtl/>
        </w:rPr>
        <w:t xml:space="preserve"> פותחו מאות תהליכים, שחלקם מוגדרים קריטיים ומצילי חיים. </w:t>
      </w:r>
      <w:r w:rsidR="00B47DDE" w:rsidRPr="00B47DDE">
        <w:rPr>
          <w:rFonts w:ascii="Arial" w:hAnsi="Arial" w:cs="Arial"/>
          <w:b/>
          <w:sz w:val="22"/>
          <w:szCs w:val="22"/>
          <w:rtl/>
        </w:rPr>
        <w:t xml:space="preserve">על מנת להטמיע </w:t>
      </w:r>
      <w:r w:rsidR="00B47DDE" w:rsidRPr="00B47DDE">
        <w:rPr>
          <w:rFonts w:ascii="Arial" w:hAnsi="Arial" w:cs="Arial" w:hint="cs"/>
          <w:b/>
          <w:sz w:val="22"/>
          <w:szCs w:val="22"/>
          <w:rtl/>
        </w:rPr>
        <w:t>מוצר</w:t>
      </w:r>
      <w:r w:rsidR="00B47DDE" w:rsidRPr="00B47DDE">
        <w:rPr>
          <w:rFonts w:ascii="Arial" w:hAnsi="Arial" w:cs="Arial"/>
          <w:b/>
          <w:sz w:val="22"/>
          <w:szCs w:val="22"/>
          <w:rtl/>
        </w:rPr>
        <w:t xml:space="preserve"> אינטגרציה חדש </w:t>
      </w:r>
      <w:r w:rsidR="00B47DDE">
        <w:rPr>
          <w:rFonts w:ascii="Arial" w:hAnsi="Arial" w:cs="Arial" w:hint="cs"/>
          <w:b/>
          <w:sz w:val="22"/>
          <w:szCs w:val="22"/>
          <w:rtl/>
        </w:rPr>
        <w:t>ב</w:t>
      </w:r>
      <w:r w:rsidR="00B47DDE" w:rsidRPr="00B47DDE">
        <w:rPr>
          <w:rFonts w:ascii="Arial" w:hAnsi="Arial" w:cs="Arial"/>
          <w:b/>
          <w:sz w:val="22"/>
          <w:szCs w:val="22"/>
          <w:rtl/>
        </w:rPr>
        <w:t>ארגון ובהתחשב בכך שלא ניתן להשבית את המערכות והתהליכים הקיימים במ"י, יידרשו הכפלה של כ"א הייעודי, עיבוי תשתיות לטובת הכלי החדש לצד המשך תמיכה בקיים, ופיתוח מחדש של התהליכים הקיימים במשטרה</w:t>
      </w:r>
      <w:r w:rsidR="00B47DDE">
        <w:rPr>
          <w:rFonts w:asciiTheme="minorBidi" w:hAnsiTheme="minorBidi" w:hint="cs"/>
          <w:rtl/>
        </w:rPr>
        <w:t xml:space="preserve"> </w:t>
      </w:r>
      <w:r w:rsidR="00B47DDE" w:rsidRPr="00B47DDE">
        <w:rPr>
          <w:rFonts w:ascii="Arial" w:hAnsi="Arial" w:cs="Arial" w:hint="cs"/>
          <w:b/>
          <w:sz w:val="22"/>
          <w:szCs w:val="22"/>
          <w:rtl/>
        </w:rPr>
        <w:t>בעלות מוערכת של כ- 55 שנות אדם.</w:t>
      </w:r>
    </w:p>
    <w:p w:rsidR="00AC547A" w:rsidRDefault="00B53CB7" w:rsidP="005E6D9A">
      <w:pPr>
        <w:pStyle w:val="ab"/>
        <w:numPr>
          <w:ilvl w:val="0"/>
          <w:numId w:val="8"/>
        </w:numPr>
        <w:spacing w:line="360" w:lineRule="auto"/>
        <w:ind w:left="-199" w:right="-567"/>
        <w:jc w:val="both"/>
        <w:rPr>
          <w:rFonts w:ascii="Arial" w:hAnsi="Arial" w:cs="Arial"/>
          <w:bCs/>
          <w:sz w:val="22"/>
          <w:szCs w:val="22"/>
        </w:rPr>
      </w:pPr>
      <w:r>
        <w:rPr>
          <w:rFonts w:ascii="Arial" w:hAnsi="Arial" w:cs="Arial" w:hint="cs"/>
          <w:bCs/>
          <w:sz w:val="22"/>
          <w:szCs w:val="22"/>
          <w:rtl/>
        </w:rPr>
        <w:t>דרישות המשטרה וטבלת השוואה</w:t>
      </w:r>
      <w:r>
        <w:rPr>
          <w:rFonts w:ascii="Arial" w:hAnsi="Arial" w:cs="Arial" w:hint="cs"/>
          <w:b/>
          <w:sz w:val="22"/>
          <w:szCs w:val="22"/>
          <w:rtl/>
        </w:rPr>
        <w:t xml:space="preserve"> </w:t>
      </w:r>
      <w:r>
        <w:rPr>
          <w:rFonts w:ascii="Arial" w:hAnsi="Arial" w:cs="Arial"/>
          <w:b/>
          <w:sz w:val="22"/>
          <w:szCs w:val="22"/>
          <w:rtl/>
        </w:rPr>
        <w:t>–</w:t>
      </w:r>
      <w:r>
        <w:rPr>
          <w:rFonts w:ascii="Arial" w:hAnsi="Arial" w:cs="Arial" w:hint="cs"/>
          <w:b/>
          <w:sz w:val="22"/>
          <w:szCs w:val="22"/>
          <w:rtl/>
        </w:rPr>
        <w:t xml:space="preserve"> ראו </w:t>
      </w:r>
      <w:r w:rsidR="006D06DE">
        <w:rPr>
          <w:rFonts w:ascii="Arial" w:hAnsi="Arial" w:cs="Arial" w:hint="cs"/>
          <w:b/>
          <w:sz w:val="22"/>
          <w:szCs w:val="22"/>
          <w:rtl/>
        </w:rPr>
        <w:t>נספח למסמך זה.</w:t>
      </w:r>
    </w:p>
    <w:p w:rsidR="00AC547A" w:rsidRPr="00AC547A" w:rsidRDefault="00AC547A" w:rsidP="00AC547A">
      <w:pPr>
        <w:spacing w:line="360" w:lineRule="auto"/>
        <w:ind w:left="-559"/>
        <w:contextualSpacing/>
        <w:jc w:val="both"/>
        <w:rPr>
          <w:rFonts w:ascii="Arial" w:hAnsi="Arial" w:cs="Arial"/>
          <w:bCs/>
          <w:sz w:val="22"/>
          <w:szCs w:val="22"/>
          <w:rtl/>
        </w:rPr>
      </w:pPr>
      <w:r w:rsidRPr="00AC547A">
        <w:rPr>
          <w:rFonts w:ascii="Arial" w:hAnsi="Arial" w:cs="Arial" w:hint="cs"/>
          <w:bCs/>
          <w:sz w:val="22"/>
          <w:szCs w:val="22"/>
          <w:rtl/>
        </w:rPr>
        <w:t xml:space="preserve"> </w:t>
      </w:r>
      <w:r w:rsidRPr="00AC547A">
        <w:rPr>
          <w:rFonts w:ascii="Arial" w:hAnsi="Arial" w:cs="Arial" w:hint="cs"/>
          <w:b/>
          <w:sz w:val="22"/>
          <w:szCs w:val="22"/>
          <w:rtl/>
        </w:rPr>
        <w:t>*</w:t>
      </w:r>
      <w:r w:rsidRPr="00AC547A">
        <w:rPr>
          <w:rFonts w:ascii="Arial" w:hAnsi="Arial" w:cs="Arial" w:hint="cs"/>
          <w:bCs/>
          <w:sz w:val="22"/>
          <w:szCs w:val="22"/>
          <w:rtl/>
        </w:rPr>
        <w:t xml:space="preserve"> </w:t>
      </w:r>
      <w:r w:rsidRPr="00AC547A">
        <w:rPr>
          <w:rFonts w:ascii="Arial" w:hAnsi="Arial" w:cs="Arial"/>
          <w:b/>
          <w:sz w:val="22"/>
          <w:szCs w:val="22"/>
          <w:rtl/>
        </w:rPr>
        <w:t>במקרה הצורך ניתן לצרף עמודים נוספים וכל מסמך רלוונטי נוסף</w:t>
      </w:r>
      <w:r w:rsidRPr="00AC547A">
        <w:rPr>
          <w:rFonts w:ascii="Arial" w:hAnsi="Arial" w:cs="Arial" w:hint="cs"/>
          <w:bCs/>
          <w:sz w:val="22"/>
          <w:szCs w:val="22"/>
          <w:rtl/>
        </w:rPr>
        <w:t>.</w:t>
      </w:r>
    </w:p>
    <w:p w:rsidR="005E6D9A" w:rsidRPr="00AC547A" w:rsidRDefault="00725576" w:rsidP="00CE2217">
      <w:pPr>
        <w:ind w:left="-625"/>
        <w:rPr>
          <w:rFonts w:ascii="Arial" w:hAnsi="Arial" w:cs="Arial"/>
          <w:bCs/>
          <w:sz w:val="22"/>
          <w:szCs w:val="22"/>
          <w:rtl/>
        </w:rPr>
      </w:pPr>
      <w:r w:rsidRPr="00725576">
        <w:rPr>
          <w:rFonts w:ascii="Arial" w:hAnsi="Arial" w:cs="Arial"/>
          <w:b/>
          <w:sz w:val="22"/>
          <w:szCs w:val="22"/>
          <w:rtl/>
        </w:rPr>
        <w:lastRenderedPageBreak/>
        <w:t>חוות דעתי זו ניתנת מתוקף היותי הסמכות המקצועית לנושא זה.</w:t>
      </w:r>
      <w:r w:rsidRPr="00725576">
        <w:rPr>
          <w:rFonts w:ascii="Arial" w:hAnsi="Arial" w:cs="Arial" w:hint="cs"/>
          <w:b/>
          <w:sz w:val="22"/>
          <w:szCs w:val="22"/>
          <w:rtl/>
        </w:rPr>
        <w:t xml:space="preserve"> </w:t>
      </w:r>
      <w:r w:rsidRPr="00725576">
        <w:rPr>
          <w:rFonts w:ascii="Arial" w:hAnsi="Arial" w:cs="Arial"/>
          <w:b/>
          <w:sz w:val="22"/>
          <w:szCs w:val="22"/>
          <w:rtl/>
        </w:rPr>
        <w:t>בכבוד רב,</w:t>
      </w:r>
    </w:p>
    <w:tbl>
      <w:tblPr>
        <w:bidiVisual/>
        <w:tblW w:w="10632"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B04FD9" w:rsidTr="00AC547A">
        <w:trPr>
          <w:trHeight w:val="222"/>
        </w:trPr>
        <w:tc>
          <w:tcPr>
            <w:tcW w:w="3402" w:type="dxa"/>
            <w:tcBorders>
              <w:bottom w:val="single" w:sz="4" w:space="0" w:color="auto"/>
            </w:tcBorders>
            <w:vAlign w:val="center"/>
          </w:tcPr>
          <w:p w:rsidR="00B04FD9" w:rsidRPr="00AC547A" w:rsidRDefault="006937F8" w:rsidP="002F2332">
            <w:pPr>
              <w:jc w:val="center"/>
              <w:rPr>
                <w:rFonts w:ascii="Arial" w:hAnsi="Arial" w:cs="Arial"/>
                <w:b/>
                <w:sz w:val="22"/>
                <w:szCs w:val="22"/>
                <w:rtl/>
              </w:rPr>
            </w:pPr>
            <w:sdt>
              <w:sdtPr>
                <w:rPr>
                  <w:rFonts w:cs="David" w:hint="cs"/>
                  <w:sz w:val="22"/>
                  <w:szCs w:val="22"/>
                  <w:rtl/>
                </w:rPr>
                <w:id w:val="-430349539"/>
              </w:sdtPr>
              <w:sdtEndPr/>
              <w:sdtContent>
                <w:r w:rsidR="002F2332">
                  <w:rPr>
                    <w:rFonts w:cs="David" w:hint="cs"/>
                    <w:sz w:val="22"/>
                    <w:szCs w:val="22"/>
                    <w:rtl/>
                  </w:rPr>
                  <w:t>מורן נגר</w:t>
                </w:r>
              </w:sdtContent>
            </w:sdt>
          </w:p>
        </w:tc>
        <w:tc>
          <w:tcPr>
            <w:tcW w:w="3828" w:type="dxa"/>
            <w:tcBorders>
              <w:bottom w:val="single" w:sz="4" w:space="0" w:color="auto"/>
            </w:tcBorders>
            <w:vAlign w:val="center"/>
          </w:tcPr>
          <w:p w:rsidR="00B04FD9" w:rsidRPr="00AC547A" w:rsidRDefault="006937F8" w:rsidP="002F2332">
            <w:pPr>
              <w:jc w:val="center"/>
              <w:rPr>
                <w:rFonts w:ascii="Arial" w:hAnsi="Arial" w:cs="Arial"/>
                <w:b/>
                <w:sz w:val="22"/>
                <w:szCs w:val="22"/>
                <w:rtl/>
              </w:rPr>
            </w:pPr>
            <w:sdt>
              <w:sdtPr>
                <w:rPr>
                  <w:rFonts w:cs="David" w:hint="cs"/>
                  <w:sz w:val="22"/>
                  <w:szCs w:val="22"/>
                  <w:rtl/>
                </w:rPr>
                <w:id w:val="-922482251"/>
              </w:sdtPr>
              <w:sdtEndPr/>
              <w:sdtContent>
                <w:r w:rsidR="002F2332">
                  <w:rPr>
                    <w:rFonts w:cs="David" w:hint="cs"/>
                    <w:sz w:val="22"/>
                    <w:szCs w:val="22"/>
                    <w:rtl/>
                  </w:rPr>
                  <w:t>ר' יח' תשתיות ואינטגרציה</w:t>
                </w:r>
              </w:sdtContent>
            </w:sdt>
          </w:p>
        </w:tc>
        <w:tc>
          <w:tcPr>
            <w:tcW w:w="3402" w:type="dxa"/>
            <w:tcBorders>
              <w:bottom w:val="single" w:sz="4" w:space="0" w:color="auto"/>
            </w:tcBorders>
            <w:vAlign w:val="center"/>
          </w:tcPr>
          <w:p w:rsidR="00B04FD9" w:rsidRPr="00AC547A" w:rsidRDefault="006937F8" w:rsidP="002F2332">
            <w:pPr>
              <w:jc w:val="center"/>
              <w:rPr>
                <w:rFonts w:ascii="Arial" w:hAnsi="Arial" w:cs="Arial"/>
                <w:b/>
                <w:sz w:val="22"/>
                <w:szCs w:val="22"/>
                <w:rtl/>
              </w:rPr>
            </w:pPr>
            <w:sdt>
              <w:sdtPr>
                <w:rPr>
                  <w:rFonts w:cs="David" w:hint="cs"/>
                  <w:sz w:val="22"/>
                  <w:szCs w:val="22"/>
                  <w:rtl/>
                </w:rPr>
                <w:id w:val="-2138251180"/>
              </w:sdtPr>
              <w:sdtEndPr/>
              <w:sdtContent>
                <w:r w:rsidR="002F2332">
                  <w:rPr>
                    <w:rFonts w:cs="David" w:hint="cs"/>
                    <w:sz w:val="22"/>
                    <w:szCs w:val="22"/>
                    <w:rtl/>
                  </w:rPr>
                  <w:t>מורן נגר</w:t>
                </w:r>
              </w:sdtContent>
            </w:sdt>
          </w:p>
        </w:tc>
      </w:tr>
      <w:tr w:rsidR="00B04FD9" w:rsidTr="00AC547A">
        <w:trPr>
          <w:trHeight w:val="272"/>
        </w:trPr>
        <w:tc>
          <w:tcPr>
            <w:tcW w:w="3402"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828"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3402"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חתימה</w:t>
            </w:r>
          </w:p>
        </w:tc>
      </w:tr>
    </w:tbl>
    <w:p w:rsidR="001546F4" w:rsidRDefault="001546F4">
      <w:pPr>
        <w:bidi w:val="0"/>
        <w:rPr>
          <w:rFonts w:cs="David"/>
          <w:b/>
          <w:bCs/>
          <w:u w:val="single"/>
        </w:rPr>
      </w:pPr>
    </w:p>
    <w:sectPr w:rsidR="001546F4" w:rsidSect="00AC547A">
      <w:headerReference w:type="default" r:id="rId8"/>
      <w:footerReference w:type="default" r:id="rId9"/>
      <w:pgSz w:w="11906" w:h="16838"/>
      <w:pgMar w:top="422"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37F8" w:rsidRDefault="006937F8" w:rsidP="00626C66">
      <w:pPr>
        <w:spacing w:after="0" w:line="240" w:lineRule="auto"/>
      </w:pPr>
      <w:r>
        <w:separator/>
      </w:r>
    </w:p>
  </w:endnote>
  <w:endnote w:type="continuationSeparator" w:id="0">
    <w:p w:rsidR="006937F8" w:rsidRDefault="006937F8"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37F8" w:rsidRDefault="006937F8" w:rsidP="00626C66">
      <w:pPr>
        <w:spacing w:after="0" w:line="240" w:lineRule="auto"/>
      </w:pPr>
      <w:r>
        <w:separator/>
      </w:r>
    </w:p>
  </w:footnote>
  <w:footnote w:type="continuationSeparator" w:id="0">
    <w:p w:rsidR="006937F8" w:rsidRDefault="006937F8" w:rsidP="00626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rsidTr="00AC547A">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195BDCB1" wp14:editId="742E38F5">
                <wp:extent cx="1028700" cy="7715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rsidR="00626C66" w:rsidRPr="00626C66" w:rsidRDefault="00626C6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sidR="007600B6">
            <w:rPr>
              <w:rFonts w:cs="David" w:hint="cs"/>
              <w:b/>
              <w:bCs/>
              <w:snapToGrid w:val="0"/>
              <w:sz w:val="28"/>
              <w:szCs w:val="28"/>
              <w:rtl/>
            </w:rPr>
            <w:t>- למילוי היחידה</w:t>
          </w:r>
        </w:p>
      </w:tc>
    </w:tr>
    <w:tr w:rsidR="00626C66" w:rsidRPr="00626C66"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rsidR="00626C66" w:rsidRPr="00626C66" w:rsidRDefault="00626C66" w:rsidP="00AC547A">
          <w:pPr>
            <w:spacing w:line="240" w:lineRule="auto"/>
            <w:rPr>
              <w:rFonts w:cs="David"/>
              <w:b/>
              <w:bCs/>
              <w:sz w:val="28"/>
              <w:szCs w:val="28"/>
              <w:rtl/>
            </w:rPr>
          </w:pPr>
          <w:r w:rsidRPr="00626C66">
            <w:rPr>
              <w:rFonts w:cs="David" w:hint="cs"/>
              <w:b/>
              <w:bCs/>
              <w:sz w:val="28"/>
              <w:szCs w:val="28"/>
              <w:rtl/>
            </w:rPr>
            <w:t xml:space="preserve">עורך הטופס: </w:t>
          </w:r>
          <w:r w:rsidRPr="00626C66">
            <w:rPr>
              <w:rFonts w:cs="David" w:hint="cs"/>
              <w:sz w:val="28"/>
              <w:szCs w:val="28"/>
              <w:rtl/>
            </w:rPr>
            <w:t>סנ"ץ אלי כהן</w:t>
          </w:r>
        </w:p>
        <w:p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rsidR="00626C66" w:rsidRPr="00626C66" w:rsidRDefault="00626C66" w:rsidP="00AC547A">
          <w:pPr>
            <w:pStyle w:val="a3"/>
            <w:jc w:val="center"/>
            <w:rPr>
              <w:rFonts w:cs="David"/>
              <w:snapToGrid w:val="0"/>
              <w:sz w:val="28"/>
              <w:szCs w:val="28"/>
              <w:rtl/>
            </w:rPr>
          </w:pPr>
          <w:r w:rsidRPr="00626C66">
            <w:rPr>
              <w:rFonts w:cs="David" w:hint="cs"/>
              <w:snapToGrid w:val="0"/>
              <w:sz w:val="28"/>
              <w:szCs w:val="28"/>
              <w:rtl/>
            </w:rPr>
            <w:t>7.2.2019</w:t>
          </w:r>
        </w:p>
      </w:tc>
    </w:tr>
    <w:tr w:rsidR="00626C66" w:rsidRPr="00626C66"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rsidR="00626C66" w:rsidRPr="00626C66" w:rsidRDefault="00626C66" w:rsidP="00DE2835">
          <w:pPr>
            <w:pStyle w:val="a3"/>
            <w:rPr>
              <w:rFonts w:cs="David"/>
              <w:b/>
              <w:bCs/>
              <w:snapToGrid w:val="0"/>
              <w:sz w:val="28"/>
              <w:szCs w:val="28"/>
            </w:rPr>
          </w:pPr>
          <w:r w:rsidRPr="00626C66">
            <w:rPr>
              <w:rFonts w:cs="David" w:hint="cs"/>
              <w:snapToGrid w:val="0"/>
              <w:sz w:val="28"/>
              <w:szCs w:val="28"/>
              <w:rtl/>
              <w:lang w:val="he-IL"/>
            </w:rPr>
            <w:t>עמוד</w:t>
          </w:r>
          <w:r w:rsidRPr="00626C66">
            <w:rPr>
              <w:rFonts w:cs="David" w:hint="cs"/>
              <w:b/>
              <w:bCs/>
              <w:snapToGrid w:val="0"/>
              <w:sz w:val="28"/>
              <w:szCs w:val="28"/>
              <w:rtl/>
              <w:lang w:val="he-IL"/>
            </w:rPr>
            <w:t xml:space="preserve"> </w:t>
          </w:r>
          <w:r w:rsidRPr="00626C66">
            <w:rPr>
              <w:rFonts w:cs="David" w:hint="cs"/>
              <w:b/>
              <w:bCs/>
              <w:snapToGrid w:val="0"/>
              <w:sz w:val="28"/>
              <w:szCs w:val="28"/>
              <w:rtl/>
            </w:rPr>
            <w:fldChar w:fldCharType="begin"/>
          </w:r>
          <w:r w:rsidRPr="00626C66">
            <w:rPr>
              <w:rFonts w:cs="David"/>
              <w:b/>
              <w:bCs/>
              <w:snapToGrid w:val="0"/>
              <w:sz w:val="28"/>
              <w:szCs w:val="28"/>
            </w:rPr>
            <w:instrText>PAGE  \* Arabic  \* MERGEFORMAT</w:instrText>
          </w:r>
          <w:r w:rsidRPr="00626C66">
            <w:rPr>
              <w:rFonts w:cs="David" w:hint="cs"/>
              <w:b/>
              <w:bCs/>
              <w:snapToGrid w:val="0"/>
              <w:sz w:val="28"/>
              <w:szCs w:val="28"/>
              <w:rtl/>
            </w:rPr>
            <w:fldChar w:fldCharType="separate"/>
          </w:r>
          <w:r w:rsidR="00963ECC" w:rsidRPr="00963ECC">
            <w:rPr>
              <w:rFonts w:cs="David"/>
              <w:bCs/>
              <w:noProof/>
              <w:snapToGrid w:val="0"/>
              <w:sz w:val="28"/>
              <w:szCs w:val="28"/>
              <w:rtl/>
              <w:lang w:val="he-IL"/>
            </w:rPr>
            <w:t>1</w:t>
          </w:r>
          <w:r w:rsidRPr="00626C66">
            <w:rPr>
              <w:rFonts w:cs="David" w:hint="cs"/>
              <w:snapToGrid w:val="0"/>
              <w:sz w:val="28"/>
              <w:szCs w:val="28"/>
              <w:rtl/>
            </w:rPr>
            <w:fldChar w:fldCharType="end"/>
          </w:r>
          <w:r w:rsidRPr="00626C66">
            <w:rPr>
              <w:rFonts w:cs="David" w:hint="cs"/>
              <w:b/>
              <w:bCs/>
              <w:snapToGrid w:val="0"/>
              <w:sz w:val="28"/>
              <w:szCs w:val="28"/>
              <w:rtl/>
              <w:lang w:val="he-IL"/>
            </w:rPr>
            <w:t xml:space="preserve"> </w:t>
          </w:r>
          <w:r w:rsidRPr="00626C66">
            <w:rPr>
              <w:rFonts w:cs="David" w:hint="cs"/>
              <w:snapToGrid w:val="0"/>
              <w:sz w:val="28"/>
              <w:szCs w:val="28"/>
              <w:rtl/>
              <w:lang w:val="he-IL"/>
            </w:rPr>
            <w:t>מתוך</w:t>
          </w:r>
          <w:r w:rsidRPr="00626C66">
            <w:rPr>
              <w:rFonts w:cs="David" w:hint="cs"/>
              <w:b/>
              <w:bCs/>
              <w:snapToGrid w:val="0"/>
              <w:sz w:val="28"/>
              <w:szCs w:val="28"/>
              <w:rtl/>
            </w:rPr>
            <w:t xml:space="preserve"> </w:t>
          </w:r>
          <w:r w:rsidR="00DE2835">
            <w:rPr>
              <w:rFonts w:cs="David" w:hint="cs"/>
              <w:b/>
              <w:bCs/>
              <w:snapToGrid w:val="0"/>
              <w:sz w:val="28"/>
              <w:szCs w:val="28"/>
              <w:rtl/>
            </w:rPr>
            <w:t>5</w:t>
          </w:r>
        </w:p>
      </w:tc>
      <w:tc>
        <w:tcPr>
          <w:tcW w:w="2586" w:type="dxa"/>
          <w:tcBorders>
            <w:top w:val="single" w:sz="6" w:space="0" w:color="auto"/>
            <w:left w:val="single" w:sz="6" w:space="0" w:color="auto"/>
            <w:bottom w:val="double" w:sz="12"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rsidR="00626C66" w:rsidRPr="00626C66" w:rsidRDefault="00626C66" w:rsidP="00AC547A">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אילן מגר</w:t>
          </w:r>
        </w:p>
        <w:p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rsidR="00626C66" w:rsidRPr="00626C66" w:rsidRDefault="00626C66" w:rsidP="00AC547A">
          <w:pPr>
            <w:pStyle w:val="a3"/>
            <w:rPr>
              <w:rFonts w:cs="David"/>
              <w:b/>
              <w:bCs/>
              <w:snapToGrid w:val="0"/>
              <w:sz w:val="28"/>
              <w:szCs w:val="28"/>
              <w:rtl/>
            </w:rPr>
          </w:pPr>
        </w:p>
      </w:tc>
    </w:tr>
  </w:tbl>
  <w:p w:rsidR="00626C66" w:rsidRPr="00225265" w:rsidRDefault="00626C66">
    <w:pPr>
      <w:pStyle w:val="a3"/>
      <w:rPr>
        <w:sz w:val="4"/>
        <w:szCs w:val="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1" w15:restartNumberingAfterBreak="0">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4"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4"/>
  </w:num>
  <w:num w:numId="2">
    <w:abstractNumId w:val="6"/>
  </w:num>
  <w:num w:numId="3">
    <w:abstractNumId w:val="5"/>
  </w:num>
  <w:num w:numId="4">
    <w:abstractNumId w:val="2"/>
  </w:num>
  <w:num w:numId="5">
    <w:abstractNumId w:val="7"/>
  </w:num>
  <w:num w:numId="6">
    <w:abstractNumId w:val="3"/>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0428"/>
    <w:rsid w:val="000178F9"/>
    <w:rsid w:val="000223A7"/>
    <w:rsid w:val="00121A4B"/>
    <w:rsid w:val="001546F4"/>
    <w:rsid w:val="001F61F2"/>
    <w:rsid w:val="00225265"/>
    <w:rsid w:val="002F2332"/>
    <w:rsid w:val="002F504E"/>
    <w:rsid w:val="00355848"/>
    <w:rsid w:val="005125F0"/>
    <w:rsid w:val="00523006"/>
    <w:rsid w:val="005E6D9A"/>
    <w:rsid w:val="00626C66"/>
    <w:rsid w:val="00654515"/>
    <w:rsid w:val="0068300D"/>
    <w:rsid w:val="006937F8"/>
    <w:rsid w:val="006D06DE"/>
    <w:rsid w:val="00707C08"/>
    <w:rsid w:val="007218E1"/>
    <w:rsid w:val="00725576"/>
    <w:rsid w:val="0073640A"/>
    <w:rsid w:val="007600B6"/>
    <w:rsid w:val="0088075B"/>
    <w:rsid w:val="008B63C3"/>
    <w:rsid w:val="008D5CE2"/>
    <w:rsid w:val="00900428"/>
    <w:rsid w:val="00930A4B"/>
    <w:rsid w:val="00953D8D"/>
    <w:rsid w:val="00963ECC"/>
    <w:rsid w:val="00965CB1"/>
    <w:rsid w:val="009779A0"/>
    <w:rsid w:val="00AC547A"/>
    <w:rsid w:val="00B04FD9"/>
    <w:rsid w:val="00B23C7E"/>
    <w:rsid w:val="00B47DDE"/>
    <w:rsid w:val="00B53CB7"/>
    <w:rsid w:val="00BB1BB9"/>
    <w:rsid w:val="00BE1655"/>
    <w:rsid w:val="00BF2187"/>
    <w:rsid w:val="00C64901"/>
    <w:rsid w:val="00C94C11"/>
    <w:rsid w:val="00CA0C18"/>
    <w:rsid w:val="00CE2217"/>
    <w:rsid w:val="00D466A2"/>
    <w:rsid w:val="00D82540"/>
    <w:rsid w:val="00DE2835"/>
    <w:rsid w:val="00DE2B96"/>
    <w:rsid w:val="00E931D7"/>
    <w:rsid w:val="00E96322"/>
    <w:rsid w:val="00EA0E38"/>
    <w:rsid w:val="00F770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A2B1A9"/>
  <w15:docId w15:val="{E20A9060-79D8-492D-9750-9B77A5557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C562B0-7639-42B7-9076-91BC64D0A6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309</Words>
  <Characters>1550</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1856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Administrator</cp:lastModifiedBy>
  <cp:revision>2</cp:revision>
  <dcterms:created xsi:type="dcterms:W3CDTF">2022-09-11T13:46:00Z</dcterms:created>
  <dcterms:modified xsi:type="dcterms:W3CDTF">2022-09-11T13:46:00Z</dcterms:modified>
</cp:coreProperties>
</file>